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6B" w:rsidRPr="00684257" w:rsidRDefault="00F9496B" w:rsidP="00F949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684257">
        <w:rPr>
          <w:rFonts w:ascii="Times New Roman" w:hAnsi="Times New Roman" w:cs="Times New Roman"/>
          <w:b/>
          <w:sz w:val="28"/>
          <w:szCs w:val="28"/>
          <w:lang w:val="nn-NO"/>
        </w:rPr>
        <w:t>LONGESKOR</w:t>
      </w:r>
    </w:p>
    <w:p w:rsidR="002B74F9" w:rsidRDefault="00F9496B" w:rsidP="00F9496B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Eit godt stykke inn i den tronge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Kvanndalsdalen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og mest 400 meter over havet ligg </w:t>
      </w:r>
      <w:proofErr w:type="spellStart"/>
      <w:r w:rsidR="005A42FB">
        <w:rPr>
          <w:rFonts w:ascii="Times New Roman" w:hAnsi="Times New Roman" w:cs="Times New Roman"/>
          <w:sz w:val="28"/>
          <w:szCs w:val="28"/>
          <w:lang w:val="nn-NO"/>
        </w:rPr>
        <w:t>Lo</w:t>
      </w:r>
      <w:r>
        <w:rPr>
          <w:rFonts w:ascii="Times New Roman" w:hAnsi="Times New Roman" w:cs="Times New Roman"/>
          <w:sz w:val="28"/>
          <w:szCs w:val="28"/>
          <w:lang w:val="nn-NO"/>
        </w:rPr>
        <w:t>ngeskor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Vegen dit er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kronglete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bratt og kan til tider vera farleg å ferdast på.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var plass under bruk nr 2 i Kvanndal til 1908 då Torgils Kvanndal kjøpte det for  600 kroner. I 1797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fær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Aslak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Jokobsen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Selland 1765-1832 10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rd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 premier « frå det nyttige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selskab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for å ha teke oppatt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øydeplasset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 Kvanndal,</w:t>
      </w:r>
      <w:r w:rsidR="005A42FB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og bygd nytt våningshus, steinflor, stabbur, bu, kvernhus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ryddja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2304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kv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.</w:t>
      </w:r>
      <w:r w:rsidR="005A42FB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alner land m.m. og fødde sist vinter ein hest, 6 ky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>r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og 2 ungnaut. Det meste av arbeidet har han og kona gjort. Etter at kona døydde flytta han til sonen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 xml:space="preserve"> sin Olav i </w:t>
      </w:r>
      <w:proofErr w:type="spellStart"/>
      <w:r w:rsidR="00475763">
        <w:rPr>
          <w:rFonts w:ascii="Times New Roman" w:hAnsi="Times New Roman" w:cs="Times New Roman"/>
          <w:sz w:val="28"/>
          <w:szCs w:val="28"/>
          <w:lang w:val="nn-NO"/>
        </w:rPr>
        <w:t>Risbruhagen</w:t>
      </w:r>
      <w:proofErr w:type="spellEnd"/>
      <w:r w:rsidR="00475763">
        <w:rPr>
          <w:rFonts w:ascii="Times New Roman" w:hAnsi="Times New Roman" w:cs="Times New Roman"/>
          <w:sz w:val="28"/>
          <w:szCs w:val="28"/>
          <w:lang w:val="nn-NO"/>
        </w:rPr>
        <w:t xml:space="preserve"> på Kje</w:t>
      </w:r>
      <w:r w:rsidR="005A42FB"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>l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and, og døydde der. </w:t>
      </w:r>
    </w:p>
    <w:p w:rsidR="002B74F9" w:rsidRDefault="00F9496B" w:rsidP="00F9496B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Torstein Andersson Kvanndal 1789-1850 feste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 1830. Han slo seg ihel 15.12.1850 då han var på heimveg. Vegen var frossen og han datt ut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>for eit høgt berg. Per Jakobse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n Opedal 1818-1912 og kona Guro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Ivarsdtr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Børve 1820- overtok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etter Torstein. Det var eit uvanleg godt plass. Fødnaden i 1875 var ein stut, 5 kyr, 2 kalvar, og 18 sauer . Dei avla både korn og poteter. Der hadde vore kvern der oppe, men Per leigde kvern nede i dalen og bar mjølet oppatt. Per var veidemann. Ein gang kom ein mann frå Folkedal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 xml:space="preserve"> og fortalde han hadde vo</w:t>
      </w:r>
      <w:r>
        <w:rPr>
          <w:rFonts w:ascii="Times New Roman" w:hAnsi="Times New Roman" w:cs="Times New Roman"/>
          <w:sz w:val="28"/>
          <w:szCs w:val="28"/>
          <w:lang w:val="nn-NO"/>
        </w:rPr>
        <w:t>r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>te vis med far etter b</w:t>
      </w:r>
      <w:r>
        <w:rPr>
          <w:rFonts w:ascii="Times New Roman" w:hAnsi="Times New Roman" w:cs="Times New Roman"/>
          <w:sz w:val="28"/>
          <w:szCs w:val="28"/>
          <w:lang w:val="nn-NO"/>
        </w:rPr>
        <w:t>jørn oppi fjellet.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 xml:space="preserve">» Tek du han i sjølvskot skal du få ein </w:t>
      </w:r>
      <w:proofErr w:type="spellStart"/>
      <w:r w:rsidR="00475763">
        <w:rPr>
          <w:rFonts w:ascii="Times New Roman" w:hAnsi="Times New Roman" w:cs="Times New Roman"/>
          <w:sz w:val="28"/>
          <w:szCs w:val="28"/>
          <w:lang w:val="nn-NO"/>
        </w:rPr>
        <w:t>mork</w:t>
      </w:r>
      <w:proofErr w:type="spellEnd"/>
      <w:r w:rsidR="00475763">
        <w:rPr>
          <w:rFonts w:ascii="Times New Roman" w:hAnsi="Times New Roman" w:cs="Times New Roman"/>
          <w:sz w:val="28"/>
          <w:szCs w:val="28"/>
          <w:lang w:val="nn-NO"/>
        </w:rPr>
        <w:t xml:space="preserve"> med tobakk» sa Per . Jau, bjørnen vart teke og mannen fekk tobakken sin,</w:t>
      </w:r>
      <w:r w:rsidR="002B74F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475763">
        <w:rPr>
          <w:rFonts w:ascii="Times New Roman" w:hAnsi="Times New Roman" w:cs="Times New Roman"/>
          <w:sz w:val="28"/>
          <w:szCs w:val="28"/>
          <w:lang w:val="nn-NO"/>
        </w:rPr>
        <w:t xml:space="preserve">han. </w:t>
      </w:r>
    </w:p>
    <w:p w:rsidR="00F9496B" w:rsidRPr="00E40FA5" w:rsidRDefault="00475763" w:rsidP="00F9496B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Per og Guro hadde mange born og skulevegen var lang. Dei laut nista ut borna, veka for veka. Han </w:t>
      </w:r>
      <w:r w:rsidR="005A42FB">
        <w:rPr>
          <w:rFonts w:ascii="Times New Roman" w:hAnsi="Times New Roman" w:cs="Times New Roman"/>
          <w:sz w:val="28"/>
          <w:szCs w:val="28"/>
          <w:lang w:val="nn-NO"/>
        </w:rPr>
        <w:t>P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er bar dei minste borna ned gjennom dalen til fjords. Så var det i båt, om ikkje skulen var i Kvanndal, dei hadde skule både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Håstabba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, Naustvik,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Beggevik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Lussand. Stundom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Kjepso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og.</w:t>
      </w:r>
      <w:r w:rsidR="00F9496B">
        <w:rPr>
          <w:rFonts w:ascii="Times New Roman" w:hAnsi="Times New Roman" w:cs="Times New Roman"/>
          <w:sz w:val="28"/>
          <w:szCs w:val="28"/>
          <w:lang w:val="nn-N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Då Per og Guro vart gamle, flytte dei til ein son i Folkedal, Der slokna dei! «Han var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ain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trivsleg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mann , han Per» hermer dei etter Olav Kvanndal. I dag er det </w:t>
      </w:r>
      <w:r w:rsidR="007C4D55">
        <w:rPr>
          <w:rFonts w:ascii="Times New Roman" w:hAnsi="Times New Roman" w:cs="Times New Roman"/>
          <w:sz w:val="28"/>
          <w:szCs w:val="28"/>
          <w:lang w:val="nn-NO"/>
        </w:rPr>
        <w:t xml:space="preserve">bruk nr </w:t>
      </w:r>
      <w:bookmarkStart w:id="0" w:name="_GoBack"/>
      <w:bookmarkEnd w:id="0"/>
      <w:r w:rsidR="007C4D55">
        <w:rPr>
          <w:rFonts w:ascii="Times New Roman" w:hAnsi="Times New Roman" w:cs="Times New Roman"/>
          <w:sz w:val="28"/>
          <w:szCs w:val="28"/>
          <w:lang w:val="nn-NO"/>
        </w:rPr>
        <w:t>136/4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som eig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Husa har i nyare tid vorte fint omvølte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istandsette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Den store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letufta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fortel om eit godt plass med stor fødnad. Granskogen veks godt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og.</w:t>
      </w:r>
      <w:r w:rsidRPr="00E40FA5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</w:p>
    <w:p w:rsidR="00F9496B" w:rsidRPr="002F1033" w:rsidRDefault="00F9496B" w:rsidP="00F9496B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2F1033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:rsidR="00F9496B" w:rsidRPr="002F1033" w:rsidRDefault="00F9496B" w:rsidP="00F9496B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F9496B" w:rsidRPr="002F1033" w:rsidRDefault="00F9496B" w:rsidP="00F9496B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2F1033">
        <w:rPr>
          <w:rFonts w:ascii="Times New Roman" w:hAnsi="Times New Roman" w:cs="Times New Roman"/>
          <w:sz w:val="28"/>
          <w:szCs w:val="28"/>
          <w:lang w:val="nn-NO"/>
        </w:rPr>
        <w:t xml:space="preserve">Kjelde: </w:t>
      </w:r>
      <w:r w:rsidRPr="002F1033">
        <w:rPr>
          <w:rFonts w:ascii="Times New Roman" w:hAnsi="Times New Roman" w:cs="Times New Roman"/>
          <w:i/>
          <w:sz w:val="28"/>
          <w:szCs w:val="28"/>
          <w:lang w:val="nn-NO"/>
        </w:rPr>
        <w:t>«Stølane i Granvin»  av Torbjørn Seim</w:t>
      </w:r>
    </w:p>
    <w:p w:rsidR="00F9496B" w:rsidRPr="002F1033" w:rsidRDefault="00F9496B" w:rsidP="00F9496B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365459" w:rsidRPr="00F9496B" w:rsidRDefault="00365459">
      <w:pPr>
        <w:rPr>
          <w:lang w:val="nn-NO"/>
        </w:rPr>
      </w:pPr>
    </w:p>
    <w:sectPr w:rsidR="00365459" w:rsidRPr="00F9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6B"/>
    <w:rsid w:val="002B74F9"/>
    <w:rsid w:val="00365459"/>
    <w:rsid w:val="00475763"/>
    <w:rsid w:val="005A42FB"/>
    <w:rsid w:val="00684257"/>
    <w:rsid w:val="007C4D55"/>
    <w:rsid w:val="008D6193"/>
    <w:rsid w:val="00F9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F469"/>
  <w15:chartTrackingRefBased/>
  <w15:docId w15:val="{6369BE59-D573-46ED-8730-A20203A3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96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8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9</cp:revision>
  <cp:lastPrinted>2018-04-09T07:25:00Z</cp:lastPrinted>
  <dcterms:created xsi:type="dcterms:W3CDTF">2017-11-06T11:16:00Z</dcterms:created>
  <dcterms:modified xsi:type="dcterms:W3CDTF">2018-04-09T07:25:00Z</dcterms:modified>
</cp:coreProperties>
</file>